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64" w:rsidRDefault="0075647B" w:rsidP="00381D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Краткая справка по к</w:t>
      </w:r>
      <w:r w:rsidR="00381D64" w:rsidRPr="00381D64">
        <w:rPr>
          <w:rFonts w:ascii="Times New Roman" w:hAnsi="Times New Roman" w:cs="Times New Roman"/>
          <w:b/>
          <w:sz w:val="28"/>
        </w:rPr>
        <w:t>онкурс</w:t>
      </w:r>
      <w:r>
        <w:rPr>
          <w:rFonts w:ascii="Times New Roman" w:hAnsi="Times New Roman" w:cs="Times New Roman"/>
          <w:b/>
          <w:sz w:val="28"/>
        </w:rPr>
        <w:t>у</w:t>
      </w:r>
      <w:r w:rsidR="00381D64" w:rsidRPr="00381D64">
        <w:rPr>
          <w:rFonts w:ascii="Times New Roman" w:hAnsi="Times New Roman" w:cs="Times New Roman"/>
          <w:b/>
          <w:sz w:val="28"/>
        </w:rPr>
        <w:t xml:space="preserve"> грантов «Наука молодых» </w:t>
      </w:r>
      <w:bookmarkStart w:id="0" w:name="_GoBack"/>
      <w:bookmarkEnd w:id="0"/>
    </w:p>
    <w:p w:rsidR="00381D64" w:rsidRPr="00381D64" w:rsidRDefault="00381D64" w:rsidP="00381D64">
      <w:pPr>
        <w:jc w:val="center"/>
        <w:rPr>
          <w:rFonts w:ascii="Times New Roman" w:hAnsi="Times New Roman" w:cs="Times New Roman"/>
          <w:b/>
          <w:sz w:val="28"/>
        </w:rPr>
      </w:pPr>
    </w:p>
    <w:p w:rsidR="00381D64" w:rsidRP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81D64">
        <w:rPr>
          <w:rFonts w:ascii="Times New Roman" w:hAnsi="Times New Roman" w:cs="Times New Roman"/>
          <w:sz w:val="28"/>
        </w:rPr>
        <w:t xml:space="preserve">Целью проведения конкурса «Наука молодых» является поддержка научных исследований аспирантов, молодых преподавателей университета, направленных на создание задела при написании кандидатской диссертации. </w:t>
      </w:r>
    </w:p>
    <w:p w:rsidR="00381D64" w:rsidRP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81D64">
        <w:rPr>
          <w:rFonts w:ascii="Times New Roman" w:hAnsi="Times New Roman" w:cs="Times New Roman"/>
          <w:sz w:val="28"/>
        </w:rPr>
        <w:t xml:space="preserve">Могут принять участие молодые ученые (молодые преподаватели университета, работающие по основной работе, аспиранты очной формы обучения, совмещающие работу в университете) возраст которых на момент подачи заявки не превышает 39 лет (включительно). </w:t>
      </w:r>
    </w:p>
    <w:p w:rsid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Научный руководитель участника конкурса и / или заведующий кафедрой должен осуществлять контроль проводимой участником конкурса работы. </w:t>
      </w:r>
    </w:p>
    <w:p w:rsidR="00381D64" w:rsidRP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81D64">
        <w:rPr>
          <w:rFonts w:ascii="Times New Roman" w:hAnsi="Times New Roman" w:cs="Times New Roman"/>
          <w:sz w:val="28"/>
        </w:rPr>
        <w:t>На конкурс представляются проекты фундаментальных или поисковых исследований выполняемые в университете по естественнонаучным, техническим и гуманитарным направлениям.</w:t>
      </w:r>
    </w:p>
    <w:p w:rsidR="00381D64" w:rsidRP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81D64">
        <w:rPr>
          <w:rFonts w:ascii="Times New Roman" w:hAnsi="Times New Roman" w:cs="Times New Roman"/>
          <w:sz w:val="28"/>
        </w:rPr>
        <w:t>В результате выполнения научно-исследовательской работы (НИР) должен быть создан научный задел и подана заявка на конкурс грантов Российского научного фонда, где участник конкурса должен быть представлен в качестве исполнителя.</w:t>
      </w:r>
    </w:p>
    <w:p w:rsidR="00381D64" w:rsidRP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81D64">
        <w:rPr>
          <w:rFonts w:ascii="Times New Roman" w:hAnsi="Times New Roman" w:cs="Times New Roman"/>
          <w:sz w:val="28"/>
        </w:rPr>
        <w:t xml:space="preserve">Участник конкурса в ходе выполнения гранта должен опубликовать не менее </w:t>
      </w:r>
      <w:r w:rsidR="00DD51C3">
        <w:rPr>
          <w:rFonts w:ascii="Times New Roman" w:hAnsi="Times New Roman" w:cs="Times New Roman"/>
          <w:sz w:val="28"/>
        </w:rPr>
        <w:t>трёх</w:t>
      </w:r>
      <w:r w:rsidRPr="00381D64">
        <w:rPr>
          <w:rFonts w:ascii="Times New Roman" w:hAnsi="Times New Roman" w:cs="Times New Roman"/>
          <w:sz w:val="28"/>
        </w:rPr>
        <w:t xml:space="preserve"> статей (допускается соавторство) в журналах из перечня рецензируемых изданий</w:t>
      </w:r>
      <w:r>
        <w:t xml:space="preserve"> </w:t>
      </w:r>
      <w:r w:rsidRPr="00381D64">
        <w:rPr>
          <w:rFonts w:ascii="Times New Roman" w:hAnsi="Times New Roman" w:cs="Times New Roman"/>
          <w:sz w:val="28"/>
        </w:rPr>
        <w:t>(перечень ВАК или журналах, входящих в МБД</w:t>
      </w:r>
      <w:r w:rsidR="00DD51C3">
        <w:rPr>
          <w:rFonts w:ascii="Times New Roman" w:hAnsi="Times New Roman" w:cs="Times New Roman"/>
          <w:sz w:val="28"/>
        </w:rPr>
        <w:t xml:space="preserve"> не менее одной статьи и в журналах перечня РИНЦ не менее двух статей</w:t>
      </w:r>
      <w:r w:rsidRPr="00381D64">
        <w:rPr>
          <w:rFonts w:ascii="Times New Roman" w:hAnsi="Times New Roman" w:cs="Times New Roman"/>
          <w:sz w:val="28"/>
        </w:rPr>
        <w:t>).</w:t>
      </w:r>
    </w:p>
    <w:p w:rsidR="00381D64" w:rsidRP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81D64">
        <w:rPr>
          <w:rFonts w:ascii="Times New Roman" w:hAnsi="Times New Roman" w:cs="Times New Roman"/>
          <w:sz w:val="28"/>
        </w:rPr>
        <w:t>Стимулирующие выплаты аспирантам и молодым преподавателям за публикации по результатам выполнения грантов конкурса «Наука молодых» из иных средств Университета не производятся.</w:t>
      </w:r>
    </w:p>
    <w:p w:rsidR="00381D64" w:rsidRP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81D64">
        <w:rPr>
          <w:rFonts w:ascii="Times New Roman" w:hAnsi="Times New Roman" w:cs="Times New Roman"/>
          <w:sz w:val="28"/>
        </w:rPr>
        <w:t>Количество поддержанных грантов в календарном году не может быть более 10 (десяти), сумма финансирования гранта н</w:t>
      </w:r>
      <w:r w:rsidR="0075647B">
        <w:rPr>
          <w:rFonts w:ascii="Times New Roman" w:hAnsi="Times New Roman" w:cs="Times New Roman"/>
          <w:sz w:val="28"/>
        </w:rPr>
        <w:t>е может превышать 100 тыс. руб.</w:t>
      </w:r>
    </w:p>
    <w:p w:rsidR="00381D64" w:rsidRP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81D64">
        <w:rPr>
          <w:rFonts w:ascii="Times New Roman" w:hAnsi="Times New Roman" w:cs="Times New Roman"/>
          <w:sz w:val="28"/>
        </w:rPr>
        <w:t>Средства гранта выделяются на срок до конца календарного года.</w:t>
      </w:r>
    </w:p>
    <w:p w:rsidR="00381D64" w:rsidRPr="00381D64" w:rsidRDefault="00381D64" w:rsidP="00381D64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381D64">
        <w:rPr>
          <w:rFonts w:ascii="Times New Roman" w:hAnsi="Times New Roman" w:cs="Times New Roman"/>
          <w:sz w:val="28"/>
        </w:rPr>
        <w:t>Средства гранта предоставляются для возмещения следующих затрат: оплата труда, закупка материалов и оборудования, служебных командировок.</w:t>
      </w:r>
    </w:p>
    <w:p w:rsidR="00A30C49" w:rsidRPr="00381D64" w:rsidRDefault="00A30C49" w:rsidP="00381D64">
      <w:pPr>
        <w:jc w:val="both"/>
        <w:rPr>
          <w:rFonts w:ascii="Times New Roman" w:hAnsi="Times New Roman" w:cs="Times New Roman"/>
          <w:sz w:val="28"/>
        </w:rPr>
      </w:pPr>
    </w:p>
    <w:sectPr w:rsidR="00A30C49" w:rsidRPr="0038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60CC"/>
    <w:multiLevelType w:val="hybridMultilevel"/>
    <w:tmpl w:val="61B0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4A53EA"/>
    <w:multiLevelType w:val="hybridMultilevel"/>
    <w:tmpl w:val="B1160852"/>
    <w:lvl w:ilvl="0" w:tplc="784EA2CA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4A2B20"/>
    <w:multiLevelType w:val="hybridMultilevel"/>
    <w:tmpl w:val="371454F4"/>
    <w:lvl w:ilvl="0" w:tplc="2398FF8C">
      <w:numFmt w:val="bullet"/>
      <w:lvlText w:val="–"/>
      <w:lvlJc w:val="left"/>
      <w:pPr>
        <w:ind w:left="15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6BB54297"/>
    <w:multiLevelType w:val="hybridMultilevel"/>
    <w:tmpl w:val="E012BC20"/>
    <w:lvl w:ilvl="0" w:tplc="2398FF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FD2C62"/>
    <w:multiLevelType w:val="hybridMultilevel"/>
    <w:tmpl w:val="A894B4AE"/>
    <w:lvl w:ilvl="0" w:tplc="2398FF8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64"/>
    <w:rsid w:val="00381D64"/>
    <w:rsid w:val="005A55E2"/>
    <w:rsid w:val="0075647B"/>
    <w:rsid w:val="00A30C49"/>
    <w:rsid w:val="00D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5BA6E-F6D7-46BD-B87B-6A0FF0C4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64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2024-04-16T05:15:00Z</dcterms:created>
  <dcterms:modified xsi:type="dcterms:W3CDTF">2024-04-23T15:16:00Z</dcterms:modified>
</cp:coreProperties>
</file>