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C14D31" w:rsidP="006F60C5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Бакаева Жанна Юрьевна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6F60C5" w:rsidRDefault="00845B58" w:rsidP="006F60C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60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философских наук, доцент, профессор кафедры </w:t>
            </w:r>
            <w:r w:rsidR="006F60C5">
              <w:rPr>
                <w:rFonts w:ascii="Verdana" w:hAnsi="Verdana"/>
                <w:b/>
                <w:bCs/>
                <w:color w:val="2F2F2F"/>
                <w:sz w:val="17"/>
                <w:szCs w:val="17"/>
                <w:shd w:val="clear" w:color="auto" w:fill="FFFFFF"/>
              </w:rPr>
              <w:t xml:space="preserve"> </w:t>
            </w:r>
            <w:r w:rsidR="006F60C5" w:rsidRPr="006F60C5">
              <w:rPr>
                <w:bCs/>
                <w:color w:val="2F2F2F"/>
                <w:sz w:val="24"/>
                <w:szCs w:val="24"/>
                <w:shd w:val="clear" w:color="auto" w:fill="FFFFFF"/>
              </w:rPr>
              <w:t>бухгалтерского учета и электронного бизнеса</w:t>
            </w:r>
          </w:p>
          <w:p w:rsidR="000B36AA" w:rsidRDefault="000B36AA" w:rsidP="004322EF">
            <w:pPr>
              <w:rPr>
                <w:sz w:val="24"/>
                <w:szCs w:val="24"/>
              </w:rPr>
            </w:pPr>
          </w:p>
        </w:tc>
      </w:tr>
      <w:tr w:rsidR="00AB4F8E" w:rsidRPr="002544AC" w:rsidTr="0098411B">
        <w:tc>
          <w:tcPr>
            <w:tcW w:w="2518" w:type="dxa"/>
          </w:tcPr>
          <w:p w:rsidR="00AB4F8E" w:rsidRPr="002C6565" w:rsidRDefault="00653A79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55DE0" w:rsidRPr="006F60C5" w:rsidRDefault="006F60C5" w:rsidP="00845B58">
            <w:pPr>
              <w:jc w:val="both"/>
              <w:rPr>
                <w:color w:val="333333"/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555555"/>
                <w:sz w:val="24"/>
                <w:szCs w:val="24"/>
                <w:shd w:val="clear" w:color="auto" w:fill="FFFFFF" w:themeFill="background1"/>
              </w:rPr>
              <w:t>А</w:t>
            </w:r>
            <w:r w:rsidRPr="006F60C5">
              <w:rPr>
                <w:color w:val="555555"/>
                <w:sz w:val="24"/>
                <w:szCs w:val="24"/>
                <w:shd w:val="clear" w:color="auto" w:fill="FFFFFF" w:themeFill="background1"/>
              </w:rPr>
              <w:t>нтология и теория познания, философия сознания, проблемы информационного общества</w:t>
            </w:r>
            <w:r w:rsidR="00653A79" w:rsidRPr="006F60C5">
              <w:rPr>
                <w:color w:val="333333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AB4F8E" w:rsidRDefault="00154DE4" w:rsidP="00966E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54DE4">
              <w:rPr>
                <w:color w:val="5C5C5C"/>
                <w:sz w:val="24"/>
                <w:szCs w:val="24"/>
              </w:rPr>
              <w:br/>
            </w:r>
            <w:r w:rsidR="00AB4F8E" w:rsidRPr="00154DE4">
              <w:rPr>
                <w:rFonts w:eastAsia="Times New Roman"/>
                <w:sz w:val="24"/>
                <w:szCs w:val="24"/>
                <w:lang w:eastAsia="ru-RU"/>
              </w:rPr>
              <w:t>сайт ЧГУ:</w:t>
            </w:r>
            <w:r w:rsidR="00A55D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D21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966EA1" w:rsidRPr="002544AC" w:rsidRDefault="00F07C20" w:rsidP="00966E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4" w:history="1">
              <w:r w:rsidR="006F60C5" w:rsidRPr="00396B68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https://efchgu.ru/kafedry/kafedra-bukhgalterskogo-ucheta-analiza-i-audita</w:t>
              </w:r>
            </w:hyperlink>
            <w:r w:rsidR="006F60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3F65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3F659B" w:rsidRPr="000B36AA" w:rsidRDefault="00F07C20" w:rsidP="006F60C5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/>
            <w:hyperlink r:id="rId6" w:history="1">
              <w:r w:rsidR="006F60C5" w:rsidRPr="00396B68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https://www.elibrary.ru/author_items.asp?authorid=179938&amp;show_refs=1&amp;show_option=1</w:t>
              </w:r>
            </w:hyperlink>
            <w:r w:rsidR="006F60C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A55DE0" w:rsidRDefault="00A55DE0" w:rsidP="00154DE4">
            <w:pPr>
              <w:rPr>
                <w:color w:val="333333"/>
                <w:sz w:val="24"/>
                <w:szCs w:val="24"/>
                <w:shd w:val="clear" w:color="auto" w:fill="FFFFFF" w:themeFill="background1"/>
              </w:rPr>
            </w:pPr>
            <w:r w:rsidRPr="00AB36C4">
              <w:rPr>
                <w:color w:val="333333"/>
                <w:sz w:val="24"/>
                <w:szCs w:val="24"/>
                <w:shd w:val="clear" w:color="auto" w:fill="FFFFFF" w:themeFill="background1"/>
              </w:rPr>
              <w:t>Тел.</w:t>
            </w:r>
            <w:r w:rsidR="00EC7978">
              <w:rPr>
                <w:color w:val="333333"/>
                <w:sz w:val="24"/>
                <w:szCs w:val="24"/>
                <w:shd w:val="clear" w:color="auto" w:fill="FFFFFF" w:themeFill="background1"/>
              </w:rPr>
              <w:t xml:space="preserve">(8352) </w:t>
            </w:r>
            <w:r w:rsidRPr="00AB36C4">
              <w:rPr>
                <w:color w:val="33333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C7978" w:rsidRPr="00EC7978">
              <w:rPr>
                <w:bCs/>
                <w:sz w:val="24"/>
                <w:szCs w:val="24"/>
                <w:shd w:val="clear" w:color="auto" w:fill="FFFFFF"/>
              </w:rPr>
              <w:t xml:space="preserve">58-41-73 </w:t>
            </w:r>
            <w:proofErr w:type="spellStart"/>
            <w:r w:rsidR="00EC7978" w:rsidRPr="00EC7978">
              <w:rPr>
                <w:bCs/>
                <w:sz w:val="24"/>
                <w:szCs w:val="24"/>
                <w:shd w:val="clear" w:color="auto" w:fill="FFFFFF"/>
              </w:rPr>
              <w:t>доб</w:t>
            </w:r>
            <w:proofErr w:type="spellEnd"/>
            <w:r w:rsidR="00EC7978" w:rsidRPr="00EC7978">
              <w:rPr>
                <w:bCs/>
                <w:sz w:val="24"/>
                <w:szCs w:val="24"/>
                <w:shd w:val="clear" w:color="auto" w:fill="FFFFFF"/>
              </w:rPr>
              <w:t>. 41-08</w:t>
            </w:r>
          </w:p>
          <w:p w:rsidR="003F659B" w:rsidRPr="00AB36C4" w:rsidRDefault="003F659B" w:rsidP="00154DE4">
            <w:pPr>
              <w:rPr>
                <w:color w:val="333333"/>
                <w:sz w:val="24"/>
                <w:szCs w:val="24"/>
                <w:shd w:val="clear" w:color="auto" w:fill="FFFFFF" w:themeFill="background1"/>
              </w:rPr>
            </w:pPr>
          </w:p>
          <w:p w:rsidR="00E13E6D" w:rsidRPr="00E13E6D" w:rsidRDefault="00E13E6D" w:rsidP="00154DE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3E6D">
              <w:rPr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E13E6D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13E6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13E6D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13E6D">
              <w:rPr>
                <w:sz w:val="24"/>
                <w:szCs w:val="24"/>
                <w:shd w:val="clear" w:color="auto" w:fill="FFFFFF"/>
              </w:rPr>
              <w:t>очта</w:t>
            </w:r>
            <w:r w:rsidRPr="00155E5F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6F60C5" w:rsidRPr="00396B68">
                <w:rPr>
                  <w:rStyle w:val="a4"/>
                  <w:sz w:val="24"/>
                  <w:szCs w:val="24"/>
                  <w:shd w:val="clear" w:color="auto" w:fill="FFFFFF"/>
                </w:rPr>
                <w:t>jannasar@yandex.ru</w:t>
              </w:r>
            </w:hyperlink>
            <w:r w:rsidR="006F60C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03E09"/>
    <w:rsid w:val="00013D66"/>
    <w:rsid w:val="00086747"/>
    <w:rsid w:val="00087B06"/>
    <w:rsid w:val="000B36AA"/>
    <w:rsid w:val="000D1CD1"/>
    <w:rsid w:val="000D3907"/>
    <w:rsid w:val="00154DE4"/>
    <w:rsid w:val="00155E5F"/>
    <w:rsid w:val="001D215A"/>
    <w:rsid w:val="00244DA8"/>
    <w:rsid w:val="002544AC"/>
    <w:rsid w:val="002F480C"/>
    <w:rsid w:val="00320766"/>
    <w:rsid w:val="00381D54"/>
    <w:rsid w:val="003874C5"/>
    <w:rsid w:val="003A514D"/>
    <w:rsid w:val="003F2EED"/>
    <w:rsid w:val="003F659B"/>
    <w:rsid w:val="00414512"/>
    <w:rsid w:val="00425840"/>
    <w:rsid w:val="004322EF"/>
    <w:rsid w:val="004B7B0D"/>
    <w:rsid w:val="00525EDE"/>
    <w:rsid w:val="005555DE"/>
    <w:rsid w:val="005F71F2"/>
    <w:rsid w:val="00607792"/>
    <w:rsid w:val="00653A79"/>
    <w:rsid w:val="006F60C5"/>
    <w:rsid w:val="00712A04"/>
    <w:rsid w:val="00713729"/>
    <w:rsid w:val="00732764"/>
    <w:rsid w:val="00790012"/>
    <w:rsid w:val="007C3E51"/>
    <w:rsid w:val="007F099F"/>
    <w:rsid w:val="0081489E"/>
    <w:rsid w:val="00821F45"/>
    <w:rsid w:val="00845B58"/>
    <w:rsid w:val="00863A56"/>
    <w:rsid w:val="00896152"/>
    <w:rsid w:val="008B25D7"/>
    <w:rsid w:val="008B5E26"/>
    <w:rsid w:val="00902808"/>
    <w:rsid w:val="009144EA"/>
    <w:rsid w:val="00966EA1"/>
    <w:rsid w:val="00A55DE0"/>
    <w:rsid w:val="00AB36C4"/>
    <w:rsid w:val="00AB4F8E"/>
    <w:rsid w:val="00AE48C3"/>
    <w:rsid w:val="00B23ED1"/>
    <w:rsid w:val="00B31B4F"/>
    <w:rsid w:val="00B5326F"/>
    <w:rsid w:val="00B948F3"/>
    <w:rsid w:val="00C14D31"/>
    <w:rsid w:val="00C31142"/>
    <w:rsid w:val="00C61FA7"/>
    <w:rsid w:val="00D07E18"/>
    <w:rsid w:val="00D12EB0"/>
    <w:rsid w:val="00D60738"/>
    <w:rsid w:val="00D73B0A"/>
    <w:rsid w:val="00DB023E"/>
    <w:rsid w:val="00E00031"/>
    <w:rsid w:val="00E0621C"/>
    <w:rsid w:val="00E13E6D"/>
    <w:rsid w:val="00E262BF"/>
    <w:rsid w:val="00EC7978"/>
    <w:rsid w:val="00F018F2"/>
    <w:rsid w:val="00F07C20"/>
    <w:rsid w:val="00F91510"/>
    <w:rsid w:val="00F92201"/>
    <w:rsid w:val="00F93CBA"/>
    <w:rsid w:val="00FB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nasa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author_items.asp?authorid=179938&amp;show_refs=1&amp;show_option=1" TargetMode="External"/><Relationship Id="rId5" Type="http://schemas.openxmlformats.org/officeDocument/2006/relationships/hyperlink" Target="https://www.elibrary.ru/author_items.asp?authorid=330654&amp;show_refs=1&amp;show_option=1" TargetMode="External"/><Relationship Id="rId4" Type="http://schemas.openxmlformats.org/officeDocument/2006/relationships/hyperlink" Target="https://efchgu.ru/kafedry/kafedra-bukhgalterskogo-ucheta-analiza-i-audit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2021-04-22T06:45:00Z</dcterms:created>
  <dcterms:modified xsi:type="dcterms:W3CDTF">2021-04-29T08:06:00Z</dcterms:modified>
</cp:coreProperties>
</file>